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45B" w:rsidRPr="00472116" w:rsidRDefault="00472116" w:rsidP="00DA645B">
      <w:pPr>
        <w:rPr>
          <w:b/>
          <w:sz w:val="22"/>
          <w:szCs w:val="22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</w:t>
      </w:r>
      <w:r>
        <w:rPr>
          <w:b/>
          <w:sz w:val="32"/>
          <w:szCs w:val="32"/>
        </w:rPr>
        <w:t xml:space="preserve">    </w:t>
      </w:r>
      <w:r w:rsidR="00DA645B">
        <w:rPr>
          <w:b/>
          <w:sz w:val="32"/>
          <w:szCs w:val="32"/>
        </w:rPr>
        <w:t xml:space="preserve">                         </w:t>
      </w:r>
      <w:r w:rsidR="00DA645B" w:rsidRPr="00BF7C11">
        <w:rPr>
          <w:b/>
          <w:sz w:val="32"/>
          <w:szCs w:val="32"/>
        </w:rPr>
        <w:t xml:space="preserve">East Bay Village HOA </w:t>
      </w:r>
    </w:p>
    <w:p w:rsidR="00DA645B" w:rsidRPr="00786743" w:rsidRDefault="00DA645B" w:rsidP="00DA645B">
      <w:pPr>
        <w:rPr>
          <w:b/>
          <w:szCs w:val="16"/>
        </w:rPr>
      </w:pPr>
      <w:r>
        <w:rPr>
          <w:b/>
          <w:sz w:val="28"/>
          <w:szCs w:val="28"/>
        </w:rPr>
        <w:t xml:space="preserve">                              </w:t>
      </w:r>
    </w:p>
    <w:p w:rsidR="00DA645B" w:rsidRDefault="00DA645B" w:rsidP="00DA645B">
      <w:pPr>
        <w:rPr>
          <w:b/>
          <w:sz w:val="22"/>
          <w:szCs w:val="22"/>
        </w:rPr>
      </w:pPr>
      <w:r w:rsidRPr="00C120C0">
        <w:rPr>
          <w:b/>
          <w:sz w:val="22"/>
          <w:szCs w:val="22"/>
        </w:rPr>
        <w:t xml:space="preserve">          </w:t>
      </w:r>
      <w:r>
        <w:rPr>
          <w:b/>
          <w:sz w:val="22"/>
          <w:szCs w:val="22"/>
        </w:rPr>
        <w:t xml:space="preserve">       </w:t>
      </w:r>
      <w:r w:rsidRPr="00C120C0">
        <w:rPr>
          <w:b/>
          <w:sz w:val="22"/>
          <w:szCs w:val="22"/>
        </w:rPr>
        <w:t>eastbayvillage.org</w:t>
      </w:r>
      <w:r>
        <w:rPr>
          <w:b/>
          <w:sz w:val="22"/>
          <w:szCs w:val="22"/>
        </w:rPr>
        <w:t xml:space="preserve">    </w:t>
      </w:r>
      <w:r w:rsidRPr="00C120C0">
        <w:rPr>
          <w:b/>
          <w:sz w:val="22"/>
          <w:szCs w:val="22"/>
        </w:rPr>
        <w:t xml:space="preserve"> </w:t>
      </w:r>
      <w:hyperlink r:id="rId7" w:history="1">
        <w:r w:rsidRPr="00C120C0">
          <w:rPr>
            <w:rStyle w:val="Hyperlink"/>
            <w:b/>
            <w:color w:val="auto"/>
            <w:sz w:val="22"/>
            <w:szCs w:val="22"/>
          </w:rPr>
          <w:t>eastbayvillagehoa@gmail.com</w:t>
        </w:r>
      </w:hyperlink>
      <w:r w:rsidRPr="00C120C0">
        <w:rPr>
          <w:b/>
          <w:sz w:val="22"/>
          <w:szCs w:val="22"/>
        </w:rPr>
        <w:t xml:space="preserve">     850-396-1931</w:t>
      </w:r>
    </w:p>
    <w:p w:rsidR="00EE0548" w:rsidRDefault="00EE0548" w:rsidP="00EE0548">
      <w:pPr>
        <w:rPr>
          <w:b/>
          <w:sz w:val="22"/>
          <w:szCs w:val="22"/>
        </w:rPr>
      </w:pPr>
    </w:p>
    <w:p w:rsidR="00EE0548" w:rsidRDefault="00DA645B" w:rsidP="00171E0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79611B" w:rsidRPr="00416EE7" w:rsidRDefault="00416EE7" w:rsidP="0079611B">
      <w:pPr>
        <w:rPr>
          <w:b/>
          <w:sz w:val="32"/>
          <w:szCs w:val="32"/>
        </w:rPr>
      </w:pPr>
      <w:r>
        <w:rPr>
          <w:b/>
          <w:sz w:val="40"/>
          <w:szCs w:val="40"/>
        </w:rPr>
        <w:t xml:space="preserve">              </w:t>
      </w:r>
      <w:r w:rsidR="00DA645B">
        <w:rPr>
          <w:b/>
          <w:sz w:val="40"/>
          <w:szCs w:val="40"/>
        </w:rPr>
        <w:t xml:space="preserve">   </w:t>
      </w:r>
      <w:r>
        <w:rPr>
          <w:b/>
          <w:sz w:val="40"/>
          <w:szCs w:val="40"/>
        </w:rPr>
        <w:t xml:space="preserve"> </w:t>
      </w:r>
      <w:r w:rsidR="00FB0FEF" w:rsidRPr="00416EE7">
        <w:rPr>
          <w:b/>
          <w:sz w:val="32"/>
          <w:szCs w:val="32"/>
        </w:rPr>
        <w:t>Pickle Ball Court Use Rules</w:t>
      </w:r>
      <w:r w:rsidR="00E3184D">
        <w:rPr>
          <w:b/>
          <w:sz w:val="32"/>
          <w:szCs w:val="32"/>
        </w:rPr>
        <w:t xml:space="preserve">  Version 02/2017</w:t>
      </w:r>
    </w:p>
    <w:p w:rsidR="00FB0FEF" w:rsidRDefault="00E24673" w:rsidP="00E2467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FB0FEF" w:rsidRPr="00B83DCE" w:rsidRDefault="00FB0FEF" w:rsidP="00FB0FEF">
      <w:pPr>
        <w:shd w:val="clear" w:color="auto" w:fill="FFFFFF"/>
        <w:rPr>
          <w:rFonts w:cs="Helvetica"/>
          <w:b/>
          <w:color w:val="222222"/>
          <w:sz w:val="22"/>
          <w:szCs w:val="22"/>
        </w:rPr>
      </w:pPr>
      <w:r>
        <w:rPr>
          <w:rFonts w:cs="Helvetica"/>
          <w:b/>
          <w:color w:val="222222"/>
          <w:sz w:val="22"/>
          <w:szCs w:val="22"/>
        </w:rPr>
        <w:t xml:space="preserve"> </w:t>
      </w:r>
      <w:r w:rsidRPr="00B83DCE">
        <w:rPr>
          <w:rFonts w:cs="Helvetica"/>
          <w:b/>
          <w:color w:val="222222"/>
          <w:sz w:val="22"/>
          <w:szCs w:val="22"/>
        </w:rPr>
        <w:t xml:space="preserve"> </w:t>
      </w:r>
      <w:r>
        <w:rPr>
          <w:rFonts w:cs="Helvetica"/>
          <w:b/>
          <w:color w:val="222222"/>
          <w:sz w:val="22"/>
          <w:szCs w:val="22"/>
        </w:rPr>
        <w:t xml:space="preserve">                                                    </w:t>
      </w:r>
      <w:r w:rsidRPr="00B83DCE">
        <w:rPr>
          <w:rFonts w:cs="Helvetica"/>
          <w:b/>
          <w:color w:val="222222"/>
          <w:sz w:val="22"/>
          <w:szCs w:val="22"/>
        </w:rPr>
        <w:t>Use of Courts</w:t>
      </w:r>
    </w:p>
    <w:p w:rsidR="00FB0FEF" w:rsidRPr="00B83DCE" w:rsidRDefault="00FB0FEF" w:rsidP="00FB0FEF">
      <w:pPr>
        <w:shd w:val="clear" w:color="auto" w:fill="FFFFFF"/>
        <w:rPr>
          <w:rFonts w:cs="Helvetica"/>
          <w:b/>
          <w:color w:val="222222"/>
          <w:sz w:val="22"/>
          <w:szCs w:val="22"/>
        </w:rPr>
      </w:pPr>
      <w:r>
        <w:rPr>
          <w:rFonts w:cs="Helvetica"/>
          <w:b/>
          <w:color w:val="222222"/>
          <w:sz w:val="22"/>
          <w:szCs w:val="22"/>
        </w:rPr>
        <w:t xml:space="preserve">1. </w:t>
      </w:r>
      <w:r w:rsidRPr="00B83DCE">
        <w:rPr>
          <w:rFonts w:cs="Helvetica"/>
          <w:b/>
          <w:color w:val="222222"/>
          <w:sz w:val="22"/>
          <w:szCs w:val="22"/>
        </w:rPr>
        <w:t xml:space="preserve">  An Activity Pass issued by the HOA must be displayed</w:t>
      </w:r>
      <w:r>
        <w:rPr>
          <w:rFonts w:cs="Helvetica"/>
          <w:b/>
          <w:color w:val="222222"/>
          <w:sz w:val="22"/>
          <w:szCs w:val="22"/>
        </w:rPr>
        <w:t xml:space="preserve"> while using the court</w:t>
      </w:r>
      <w:r w:rsidRPr="00B83DCE">
        <w:rPr>
          <w:rFonts w:cs="Helvetica"/>
          <w:b/>
          <w:color w:val="222222"/>
          <w:sz w:val="22"/>
          <w:szCs w:val="22"/>
        </w:rPr>
        <w:t>. Anyone without an activity pass will be asked to leave.</w:t>
      </w:r>
      <w:r>
        <w:rPr>
          <w:rFonts w:cs="Helvetica"/>
          <w:b/>
          <w:color w:val="222222"/>
          <w:sz w:val="22"/>
          <w:szCs w:val="22"/>
        </w:rPr>
        <w:t xml:space="preserve"> This the same PASS used for the pool.</w:t>
      </w:r>
    </w:p>
    <w:p w:rsidR="00FB0FEF" w:rsidRPr="00B83DCE" w:rsidRDefault="00FB0FEF" w:rsidP="00FB0FEF">
      <w:pPr>
        <w:shd w:val="clear" w:color="auto" w:fill="FFFFFF"/>
        <w:rPr>
          <w:rFonts w:cs="Helvetica"/>
          <w:b/>
          <w:color w:val="222222"/>
          <w:sz w:val="22"/>
          <w:szCs w:val="22"/>
        </w:rPr>
      </w:pPr>
      <w:r>
        <w:rPr>
          <w:rFonts w:cs="Helvetica"/>
          <w:b/>
          <w:color w:val="222222"/>
          <w:sz w:val="22"/>
          <w:szCs w:val="22"/>
        </w:rPr>
        <w:t xml:space="preserve">2. </w:t>
      </w:r>
      <w:r w:rsidRPr="00B83DCE">
        <w:rPr>
          <w:rFonts w:cs="Helvetica"/>
          <w:b/>
          <w:color w:val="222222"/>
          <w:sz w:val="22"/>
          <w:szCs w:val="22"/>
        </w:rPr>
        <w:t>First Come First Served. When players are waiting to play and both courts are occupied Players who complete a game go to back of the line.</w:t>
      </w:r>
    </w:p>
    <w:p w:rsidR="00FB0FEF" w:rsidRPr="00B83DCE" w:rsidRDefault="00FB0FEF" w:rsidP="00FB0FEF">
      <w:pPr>
        <w:shd w:val="clear" w:color="auto" w:fill="FFFFFF"/>
        <w:rPr>
          <w:rFonts w:cs="Helvetica"/>
          <w:b/>
          <w:color w:val="222222"/>
          <w:sz w:val="22"/>
          <w:szCs w:val="22"/>
        </w:rPr>
      </w:pPr>
      <w:r>
        <w:rPr>
          <w:rFonts w:cs="Helvetica"/>
          <w:b/>
          <w:color w:val="222222"/>
          <w:sz w:val="22"/>
          <w:szCs w:val="22"/>
        </w:rPr>
        <w:t xml:space="preserve">3. </w:t>
      </w:r>
      <w:r w:rsidRPr="00B83DCE">
        <w:rPr>
          <w:rFonts w:cs="Helvetica"/>
          <w:b/>
          <w:color w:val="222222"/>
          <w:sz w:val="22"/>
          <w:szCs w:val="22"/>
        </w:rPr>
        <w:t xml:space="preserve">Pickleball rules for scoring are in effect. Inventing personal scoring rules to prolong play will not be allowed. </w:t>
      </w:r>
      <w:r w:rsidRPr="00B83DCE">
        <w:rPr>
          <w:b/>
          <w:sz w:val="22"/>
          <w:szCs w:val="22"/>
        </w:rPr>
        <w:t>Each game goes to 11 points (win by 2).</w:t>
      </w:r>
    </w:p>
    <w:p w:rsidR="00FB0FEF" w:rsidRDefault="00FB0FEF" w:rsidP="00FB0FEF">
      <w:pPr>
        <w:shd w:val="clear" w:color="auto" w:fill="FFFFFF"/>
        <w:rPr>
          <w:rFonts w:cs="Helvetica"/>
          <w:b/>
          <w:color w:val="222222"/>
          <w:sz w:val="22"/>
          <w:szCs w:val="22"/>
        </w:rPr>
      </w:pPr>
      <w:r>
        <w:rPr>
          <w:rFonts w:cs="Helvetica"/>
          <w:b/>
          <w:color w:val="222222"/>
          <w:sz w:val="22"/>
          <w:szCs w:val="22"/>
        </w:rPr>
        <w:t xml:space="preserve">4. </w:t>
      </w:r>
      <w:r w:rsidRPr="00B83DCE">
        <w:rPr>
          <w:rFonts w:cs="Helvetica"/>
          <w:b/>
          <w:color w:val="222222"/>
          <w:sz w:val="22"/>
          <w:szCs w:val="22"/>
        </w:rPr>
        <w:t>Owners or tenants can only invite 3 additional players. They can use both courts if there are no other players.  If additional players with an Act</w:t>
      </w:r>
      <w:r>
        <w:rPr>
          <w:rFonts w:cs="Helvetica"/>
          <w:b/>
          <w:color w:val="222222"/>
          <w:sz w:val="22"/>
          <w:szCs w:val="22"/>
        </w:rPr>
        <w:t>ivity pass arrive the original four</w:t>
      </w:r>
      <w:r w:rsidRPr="00B83DCE">
        <w:rPr>
          <w:rFonts w:cs="Helvetica"/>
          <w:b/>
          <w:color w:val="222222"/>
          <w:sz w:val="22"/>
          <w:szCs w:val="22"/>
        </w:rPr>
        <w:t xml:space="preserve"> players must move to one court. </w:t>
      </w:r>
    </w:p>
    <w:p w:rsidR="00FB0FEF" w:rsidRPr="00B83DCE" w:rsidRDefault="00FB0FEF" w:rsidP="00FB0FEF">
      <w:pPr>
        <w:shd w:val="clear" w:color="auto" w:fill="FFFFFF"/>
        <w:rPr>
          <w:rFonts w:cs="Helvetica"/>
          <w:b/>
          <w:color w:val="222222"/>
          <w:sz w:val="22"/>
          <w:szCs w:val="22"/>
        </w:rPr>
      </w:pPr>
      <w:r>
        <w:rPr>
          <w:rFonts w:cs="Helvetica"/>
          <w:b/>
          <w:color w:val="222222"/>
          <w:sz w:val="22"/>
          <w:szCs w:val="22"/>
        </w:rPr>
        <w:t xml:space="preserve">5. No alcohol is allowed on the court. Bottled water and sport drinks are OK BUT No glass containers are allowed. </w:t>
      </w:r>
    </w:p>
    <w:p w:rsidR="00FB0FEF" w:rsidRPr="00B83DCE" w:rsidRDefault="00FB0FEF" w:rsidP="00FB0FEF">
      <w:pPr>
        <w:shd w:val="clear" w:color="auto" w:fill="FFFFFF"/>
        <w:rPr>
          <w:rFonts w:cs="Helvetica"/>
          <w:b/>
          <w:color w:val="222222"/>
          <w:sz w:val="22"/>
          <w:szCs w:val="22"/>
        </w:rPr>
      </w:pPr>
      <w:r>
        <w:rPr>
          <w:b/>
          <w:sz w:val="22"/>
          <w:szCs w:val="22"/>
        </w:rPr>
        <w:t xml:space="preserve">5. </w:t>
      </w:r>
      <w:r w:rsidRPr="00B83DCE">
        <w:rPr>
          <w:b/>
          <w:sz w:val="22"/>
          <w:szCs w:val="22"/>
        </w:rPr>
        <w:t xml:space="preserve">East Bay HOA is not responsible for injuries </w:t>
      </w:r>
      <w:r>
        <w:rPr>
          <w:b/>
          <w:sz w:val="22"/>
          <w:szCs w:val="22"/>
        </w:rPr>
        <w:t>that occur</w:t>
      </w:r>
      <w:r w:rsidRPr="00B83DCE">
        <w:rPr>
          <w:b/>
          <w:sz w:val="22"/>
          <w:szCs w:val="22"/>
        </w:rPr>
        <w:t xml:space="preserve"> on the court.</w:t>
      </w:r>
    </w:p>
    <w:p w:rsidR="00FB0FEF" w:rsidRPr="00B83DCE" w:rsidRDefault="00FB0FEF" w:rsidP="00FB0FEF">
      <w:pPr>
        <w:shd w:val="clear" w:color="auto" w:fill="FFFFFF"/>
        <w:rPr>
          <w:rFonts w:cs="Helvetica"/>
          <w:b/>
          <w:color w:val="222222"/>
          <w:sz w:val="22"/>
          <w:szCs w:val="22"/>
        </w:rPr>
      </w:pPr>
    </w:p>
    <w:p w:rsidR="00FB0FEF" w:rsidRPr="00B83DCE" w:rsidRDefault="00FB0FEF" w:rsidP="00FB0FEF">
      <w:pPr>
        <w:shd w:val="clear" w:color="auto" w:fill="FFFFFF"/>
        <w:rPr>
          <w:rFonts w:cs="Helvetica"/>
          <w:b/>
          <w:color w:val="222222"/>
          <w:sz w:val="22"/>
          <w:szCs w:val="22"/>
        </w:rPr>
      </w:pPr>
      <w:r>
        <w:rPr>
          <w:rFonts w:cs="Helvetica"/>
          <w:b/>
          <w:color w:val="222222"/>
          <w:sz w:val="22"/>
          <w:szCs w:val="22"/>
        </w:rPr>
        <w:t xml:space="preserve"> </w:t>
      </w:r>
      <w:r w:rsidRPr="00B83DCE">
        <w:rPr>
          <w:rFonts w:cs="Helvetica"/>
          <w:b/>
          <w:color w:val="222222"/>
          <w:sz w:val="22"/>
          <w:szCs w:val="22"/>
        </w:rPr>
        <w:t xml:space="preserve">  </w:t>
      </w:r>
      <w:r w:rsidRPr="00B83DCE">
        <w:rPr>
          <w:rFonts w:cs="Arial"/>
          <w:b/>
          <w:color w:val="222222"/>
          <w:sz w:val="22"/>
          <w:szCs w:val="22"/>
        </w:rPr>
        <w:t xml:space="preserve">   </w:t>
      </w:r>
      <w:r>
        <w:rPr>
          <w:rFonts w:cs="Arial"/>
          <w:b/>
          <w:color w:val="222222"/>
          <w:sz w:val="22"/>
          <w:szCs w:val="22"/>
        </w:rPr>
        <w:t xml:space="preserve">                                              </w:t>
      </w:r>
      <w:r w:rsidRPr="006B2E85">
        <w:rPr>
          <w:rFonts w:cs="Arial"/>
          <w:b/>
          <w:color w:val="222222"/>
          <w:sz w:val="22"/>
          <w:szCs w:val="22"/>
        </w:rPr>
        <w:t>Basic Etiquette</w:t>
      </w:r>
      <w:r w:rsidRPr="00B83DCE">
        <w:rPr>
          <w:rFonts w:cs="Arial"/>
          <w:b/>
          <w:color w:val="222222"/>
          <w:sz w:val="22"/>
          <w:szCs w:val="22"/>
        </w:rPr>
        <w:t xml:space="preserve"> </w:t>
      </w:r>
      <w:r w:rsidRPr="006B2E85">
        <w:rPr>
          <w:rFonts w:cs="Arial"/>
          <w:b/>
          <w:color w:val="222222"/>
          <w:sz w:val="22"/>
          <w:szCs w:val="22"/>
        </w:rPr>
        <w:t xml:space="preserve"> </w:t>
      </w:r>
    </w:p>
    <w:p w:rsidR="00FB0FEF" w:rsidRDefault="00FB0FEF" w:rsidP="00FB0FEF">
      <w:pPr>
        <w:shd w:val="clear" w:color="auto" w:fill="FFFFFF"/>
        <w:rPr>
          <w:rFonts w:cs="Arial"/>
          <w:b/>
          <w:color w:val="222222"/>
          <w:sz w:val="22"/>
          <w:szCs w:val="22"/>
        </w:rPr>
      </w:pPr>
      <w:r>
        <w:rPr>
          <w:rFonts w:cs="Arial"/>
          <w:b/>
          <w:color w:val="222222"/>
          <w:sz w:val="22"/>
          <w:szCs w:val="22"/>
        </w:rPr>
        <w:t xml:space="preserve">1. No shouting on the Court- this is a neighborhood-keep the noise down. Remind your guests.  </w:t>
      </w:r>
    </w:p>
    <w:p w:rsidR="00FB0FEF" w:rsidRDefault="00FB0FEF" w:rsidP="00FB0FEF">
      <w:pPr>
        <w:shd w:val="clear" w:color="auto" w:fill="FFFFFF"/>
        <w:rPr>
          <w:rFonts w:cs="Arial"/>
          <w:b/>
          <w:color w:val="222222"/>
          <w:sz w:val="22"/>
          <w:szCs w:val="22"/>
        </w:rPr>
      </w:pPr>
      <w:r>
        <w:rPr>
          <w:rFonts w:cs="Arial"/>
          <w:b/>
          <w:color w:val="222222"/>
          <w:sz w:val="22"/>
          <w:szCs w:val="22"/>
        </w:rPr>
        <w:t>2. Stop and ask permission to pass by an active court if you are trying to get to the far court or if leaving from the far court.</w:t>
      </w:r>
    </w:p>
    <w:p w:rsidR="00FB0FEF" w:rsidRPr="00B83DCE" w:rsidRDefault="00FB0FEF" w:rsidP="00FB0FEF">
      <w:pPr>
        <w:shd w:val="clear" w:color="auto" w:fill="FFFFFF"/>
        <w:rPr>
          <w:rFonts w:cs="Arial"/>
          <w:b/>
          <w:color w:val="222222"/>
          <w:sz w:val="22"/>
          <w:szCs w:val="22"/>
        </w:rPr>
      </w:pPr>
      <w:r>
        <w:rPr>
          <w:rFonts w:cs="Arial"/>
          <w:b/>
          <w:color w:val="222222"/>
          <w:sz w:val="22"/>
          <w:szCs w:val="22"/>
        </w:rPr>
        <w:t>3. Be polite and cooperative to those playing on the other court.</w:t>
      </w:r>
    </w:p>
    <w:p w:rsidR="00FB0FEF" w:rsidRDefault="00FB0FEF" w:rsidP="00FB0FEF">
      <w:pPr>
        <w:shd w:val="clear" w:color="auto" w:fill="FFFFFF"/>
        <w:rPr>
          <w:rFonts w:cs="Arial"/>
          <w:b/>
          <w:color w:val="222222"/>
          <w:sz w:val="22"/>
          <w:szCs w:val="22"/>
        </w:rPr>
      </w:pPr>
      <w:r w:rsidRPr="00B83DCE">
        <w:rPr>
          <w:rFonts w:cs="Arial"/>
          <w:b/>
          <w:color w:val="222222"/>
          <w:sz w:val="22"/>
          <w:szCs w:val="22"/>
        </w:rPr>
        <w:t xml:space="preserve">   </w:t>
      </w:r>
      <w:r>
        <w:rPr>
          <w:rFonts w:cs="Arial"/>
          <w:b/>
          <w:color w:val="222222"/>
          <w:sz w:val="22"/>
          <w:szCs w:val="22"/>
        </w:rPr>
        <w:t xml:space="preserve">                                                    </w:t>
      </w:r>
    </w:p>
    <w:p w:rsidR="00FB0FEF" w:rsidRPr="00B83DCE" w:rsidRDefault="00FB0FEF" w:rsidP="00FB0FEF">
      <w:pPr>
        <w:shd w:val="clear" w:color="auto" w:fill="FFFFFF"/>
        <w:rPr>
          <w:rFonts w:cs="Arial"/>
          <w:b/>
          <w:color w:val="222222"/>
          <w:sz w:val="22"/>
          <w:szCs w:val="22"/>
        </w:rPr>
      </w:pPr>
      <w:r>
        <w:rPr>
          <w:rFonts w:cs="Arial"/>
          <w:b/>
          <w:color w:val="222222"/>
          <w:sz w:val="22"/>
          <w:szCs w:val="22"/>
        </w:rPr>
        <w:t xml:space="preserve">                                                      </w:t>
      </w:r>
      <w:r w:rsidRPr="00B83DCE">
        <w:rPr>
          <w:rFonts w:cs="Arial"/>
          <w:b/>
          <w:color w:val="222222"/>
          <w:sz w:val="22"/>
          <w:szCs w:val="22"/>
        </w:rPr>
        <w:t xml:space="preserve">Safety </w:t>
      </w:r>
    </w:p>
    <w:p w:rsidR="00FB0FEF" w:rsidRPr="00B83DCE" w:rsidRDefault="00FB0FEF" w:rsidP="00FB0FEF">
      <w:pPr>
        <w:shd w:val="clear" w:color="auto" w:fill="FFFFFF"/>
        <w:rPr>
          <w:rFonts w:cs="Helvetica"/>
          <w:b/>
          <w:color w:val="222222"/>
          <w:sz w:val="22"/>
          <w:szCs w:val="22"/>
        </w:rPr>
      </w:pPr>
      <w:r>
        <w:rPr>
          <w:rFonts w:cs="Arial"/>
          <w:b/>
          <w:color w:val="222222"/>
          <w:sz w:val="22"/>
          <w:szCs w:val="22"/>
        </w:rPr>
        <w:t xml:space="preserve">1. </w:t>
      </w:r>
      <w:r w:rsidRPr="00EA26BB">
        <w:rPr>
          <w:rFonts w:cs="Arial"/>
          <w:b/>
          <w:color w:val="222222"/>
          <w:sz w:val="22"/>
          <w:szCs w:val="22"/>
        </w:rPr>
        <w:t>If a ball comes onto your court from another court, STOP PLAY AT ONCE. If you hit a ball into another court, im</w:t>
      </w:r>
      <w:r w:rsidRPr="00B83DCE">
        <w:rPr>
          <w:rFonts w:cs="Arial"/>
          <w:b/>
          <w:color w:val="222222"/>
          <w:sz w:val="22"/>
          <w:szCs w:val="22"/>
        </w:rPr>
        <w:t>mediately YELL “Ball On Court!” Don’t chase the ball onto another court that is active. Wait for play to end and request help</w:t>
      </w:r>
      <w:r>
        <w:rPr>
          <w:rFonts w:cs="Arial"/>
          <w:b/>
          <w:color w:val="222222"/>
          <w:sz w:val="22"/>
          <w:szCs w:val="22"/>
        </w:rPr>
        <w:t xml:space="preserve"> to get your ball</w:t>
      </w:r>
      <w:r w:rsidRPr="00B83DCE">
        <w:rPr>
          <w:rFonts w:cs="Arial"/>
          <w:b/>
          <w:color w:val="222222"/>
          <w:sz w:val="22"/>
          <w:szCs w:val="22"/>
        </w:rPr>
        <w:t>.</w:t>
      </w:r>
    </w:p>
    <w:p w:rsidR="00FB0FEF" w:rsidRPr="00B83DCE" w:rsidRDefault="00FB0FEF" w:rsidP="00FB0FEF">
      <w:pPr>
        <w:shd w:val="clear" w:color="auto" w:fill="FFFFFF"/>
        <w:rPr>
          <w:rFonts w:cs="Helvetica"/>
          <w:b/>
          <w:color w:val="222222"/>
          <w:sz w:val="22"/>
          <w:szCs w:val="22"/>
        </w:rPr>
      </w:pPr>
      <w:r>
        <w:rPr>
          <w:rFonts w:cs="Arial"/>
          <w:b/>
          <w:color w:val="222222"/>
          <w:sz w:val="22"/>
          <w:szCs w:val="22"/>
        </w:rPr>
        <w:t xml:space="preserve">2. </w:t>
      </w:r>
      <w:r w:rsidRPr="00B83DCE">
        <w:rPr>
          <w:rFonts w:cs="Arial"/>
          <w:b/>
          <w:color w:val="222222"/>
          <w:sz w:val="22"/>
          <w:szCs w:val="22"/>
        </w:rPr>
        <w:t>The court should be clear from anything that could create a tripping hazard. Remove anything that blows onto the court before resuming play.</w:t>
      </w:r>
    </w:p>
    <w:p w:rsidR="00FB0FEF" w:rsidRPr="00B83DCE" w:rsidRDefault="00FB0FEF" w:rsidP="00FB0FEF">
      <w:pPr>
        <w:shd w:val="clear" w:color="auto" w:fill="FFFFFF"/>
        <w:rPr>
          <w:rFonts w:cs="Helvetica"/>
          <w:b/>
          <w:color w:val="222222"/>
          <w:sz w:val="22"/>
          <w:szCs w:val="22"/>
        </w:rPr>
      </w:pPr>
      <w:r>
        <w:rPr>
          <w:rFonts w:cs="Arial"/>
          <w:b/>
          <w:color w:val="222222"/>
          <w:sz w:val="22"/>
          <w:szCs w:val="22"/>
        </w:rPr>
        <w:t xml:space="preserve">3. </w:t>
      </w:r>
      <w:r w:rsidRPr="00B83DCE">
        <w:rPr>
          <w:rFonts w:cs="Arial"/>
          <w:b/>
          <w:color w:val="222222"/>
          <w:sz w:val="22"/>
          <w:szCs w:val="22"/>
        </w:rPr>
        <w:t xml:space="preserve">Athletic shoes must be </w:t>
      </w:r>
      <w:r w:rsidR="00272E9C" w:rsidRPr="00B83DCE">
        <w:rPr>
          <w:rFonts w:cs="Arial"/>
          <w:b/>
          <w:color w:val="222222"/>
          <w:sz w:val="22"/>
          <w:szCs w:val="22"/>
        </w:rPr>
        <w:t>worn;</w:t>
      </w:r>
      <w:r w:rsidRPr="00B83DCE">
        <w:rPr>
          <w:rFonts w:cs="Arial"/>
          <w:b/>
          <w:color w:val="222222"/>
          <w:sz w:val="22"/>
          <w:szCs w:val="22"/>
        </w:rPr>
        <w:t xml:space="preserve"> sandals and street shoes </w:t>
      </w:r>
      <w:r>
        <w:rPr>
          <w:rFonts w:cs="Arial"/>
          <w:b/>
          <w:color w:val="222222"/>
          <w:sz w:val="22"/>
          <w:szCs w:val="22"/>
        </w:rPr>
        <w:t xml:space="preserve">cause injuries and damage the </w:t>
      </w:r>
      <w:r w:rsidRPr="00B83DCE">
        <w:rPr>
          <w:rFonts w:cs="Arial"/>
          <w:b/>
          <w:color w:val="222222"/>
          <w:sz w:val="22"/>
          <w:szCs w:val="22"/>
        </w:rPr>
        <w:t>court.</w:t>
      </w:r>
    </w:p>
    <w:p w:rsidR="00FB0FEF" w:rsidRDefault="00272E9C" w:rsidP="00FB0FEF">
      <w:pPr>
        <w:shd w:val="clear" w:color="auto" w:fill="FFFFFF"/>
        <w:rPr>
          <w:rFonts w:cs="Arial"/>
          <w:b/>
          <w:color w:val="222222"/>
          <w:sz w:val="22"/>
          <w:szCs w:val="22"/>
        </w:rPr>
      </w:pPr>
      <w:r>
        <w:rPr>
          <w:rFonts w:cs="Arial"/>
          <w:b/>
          <w:color w:val="222222"/>
          <w:sz w:val="22"/>
          <w:szCs w:val="22"/>
        </w:rPr>
        <w:t>4.</w:t>
      </w:r>
      <w:r w:rsidRPr="00B83DCE">
        <w:rPr>
          <w:rFonts w:cs="Arial"/>
          <w:b/>
          <w:color w:val="222222"/>
          <w:sz w:val="22"/>
          <w:szCs w:val="22"/>
        </w:rPr>
        <w:t xml:space="preserve"> Hydrate</w:t>
      </w:r>
      <w:r w:rsidR="00FB0FEF" w:rsidRPr="00B83DCE">
        <w:rPr>
          <w:rFonts w:cs="Arial"/>
          <w:b/>
          <w:color w:val="222222"/>
          <w:sz w:val="22"/>
          <w:szCs w:val="22"/>
        </w:rPr>
        <w:t xml:space="preserve"> and don’t overdo it. Look for over exertion in others. Avoid diving fo</w:t>
      </w:r>
      <w:r w:rsidR="00FB0FEF">
        <w:rPr>
          <w:rFonts w:cs="Arial"/>
          <w:b/>
          <w:color w:val="222222"/>
          <w:sz w:val="22"/>
          <w:szCs w:val="22"/>
        </w:rPr>
        <w:t>r balls or running headlong toward</w:t>
      </w:r>
      <w:r w:rsidR="00FB0FEF" w:rsidRPr="00B83DCE">
        <w:rPr>
          <w:rFonts w:cs="Arial"/>
          <w:b/>
          <w:color w:val="222222"/>
          <w:sz w:val="22"/>
          <w:szCs w:val="22"/>
        </w:rPr>
        <w:t xml:space="preserve"> a fence or the net to hit a ball.</w:t>
      </w:r>
    </w:p>
    <w:p w:rsidR="00E24673" w:rsidRDefault="00E24673" w:rsidP="00FB0FEF">
      <w:pPr>
        <w:shd w:val="clear" w:color="auto" w:fill="FFFFFF"/>
        <w:rPr>
          <w:rFonts w:cs="Arial"/>
          <w:b/>
          <w:color w:val="222222"/>
          <w:sz w:val="22"/>
          <w:szCs w:val="22"/>
        </w:rPr>
      </w:pPr>
    </w:p>
    <w:p w:rsidR="00E24673" w:rsidRPr="00C120C0" w:rsidRDefault="00E24673" w:rsidP="00E24673">
      <w:pPr>
        <w:rPr>
          <w:b/>
          <w:sz w:val="22"/>
          <w:szCs w:val="22"/>
        </w:rPr>
      </w:pPr>
      <w:r>
        <w:rPr>
          <w:b/>
          <w:sz w:val="22"/>
          <w:szCs w:val="22"/>
        </w:rPr>
        <w:t>-</w:t>
      </w:r>
      <w:r w:rsidRPr="00E24673">
        <w:rPr>
          <w:rFonts w:cs="Arial"/>
          <w:b/>
          <w:sz w:val="22"/>
          <w:szCs w:val="22"/>
          <w:shd w:val="clear" w:color="auto" w:fill="FDFDFD"/>
        </w:rPr>
        <w:t xml:space="preserve"> </w:t>
      </w:r>
      <w:r w:rsidRPr="00C120C0">
        <w:rPr>
          <w:rFonts w:cs="Arial"/>
          <w:b/>
          <w:sz w:val="22"/>
          <w:szCs w:val="22"/>
          <w:shd w:val="clear" w:color="auto" w:fill="FDFDFD"/>
        </w:rPr>
        <w:t xml:space="preserve">A maximum of </w:t>
      </w:r>
      <w:r>
        <w:rPr>
          <w:rFonts w:cs="Arial"/>
          <w:b/>
          <w:sz w:val="22"/>
          <w:szCs w:val="22"/>
          <w:shd w:val="clear" w:color="auto" w:fill="FDFDFD"/>
        </w:rPr>
        <w:t>4</w:t>
      </w:r>
      <w:r w:rsidRPr="00C120C0">
        <w:rPr>
          <w:rFonts w:cs="Arial"/>
          <w:b/>
          <w:sz w:val="22"/>
          <w:szCs w:val="22"/>
          <w:shd w:val="clear" w:color="auto" w:fill="FDFDFD"/>
        </w:rPr>
        <w:t xml:space="preserve"> people from a single residence address can attend the </w:t>
      </w:r>
      <w:r>
        <w:rPr>
          <w:rFonts w:cs="Arial"/>
          <w:b/>
          <w:sz w:val="22"/>
          <w:szCs w:val="22"/>
          <w:shd w:val="clear" w:color="auto" w:fill="FDFDFD"/>
        </w:rPr>
        <w:t>Pickle Ball Court</w:t>
      </w:r>
      <w:r w:rsidRPr="00C120C0">
        <w:rPr>
          <w:rFonts w:cs="Arial"/>
          <w:b/>
          <w:sz w:val="22"/>
          <w:szCs w:val="22"/>
          <w:shd w:val="clear" w:color="auto" w:fill="FDFDFD"/>
        </w:rPr>
        <w:t xml:space="preserve"> area, unless all such attendees are permanent residents of that unit.</w:t>
      </w:r>
    </w:p>
    <w:p w:rsidR="00E24673" w:rsidRDefault="00E24673" w:rsidP="00E24673">
      <w:pPr>
        <w:rPr>
          <w:b/>
          <w:sz w:val="22"/>
          <w:szCs w:val="22"/>
        </w:rPr>
      </w:pPr>
    </w:p>
    <w:p w:rsidR="00E24673" w:rsidRPr="00C120C0" w:rsidRDefault="00E24673" w:rsidP="00E24673">
      <w:pPr>
        <w:rPr>
          <w:b/>
          <w:sz w:val="22"/>
          <w:szCs w:val="22"/>
        </w:rPr>
      </w:pPr>
      <w:r>
        <w:rPr>
          <w:b/>
          <w:sz w:val="22"/>
          <w:szCs w:val="22"/>
        </w:rPr>
        <w:t>-You Must B</w:t>
      </w:r>
      <w:r w:rsidRPr="00C120C0">
        <w:rPr>
          <w:b/>
          <w:sz w:val="22"/>
          <w:szCs w:val="22"/>
        </w:rPr>
        <w:t xml:space="preserve">e a </w:t>
      </w:r>
      <w:r>
        <w:rPr>
          <w:b/>
          <w:sz w:val="22"/>
          <w:szCs w:val="22"/>
        </w:rPr>
        <w:t xml:space="preserve">Compliant Qualified </w:t>
      </w:r>
      <w:r w:rsidRPr="00C120C0">
        <w:rPr>
          <w:b/>
          <w:sz w:val="22"/>
          <w:szCs w:val="22"/>
        </w:rPr>
        <w:t>Owner</w:t>
      </w:r>
      <w:r>
        <w:rPr>
          <w:b/>
          <w:sz w:val="22"/>
          <w:szCs w:val="22"/>
        </w:rPr>
        <w:t xml:space="preserve"> or </w:t>
      </w:r>
      <w:r w:rsidRPr="00C120C0">
        <w:rPr>
          <w:b/>
          <w:sz w:val="22"/>
          <w:szCs w:val="22"/>
        </w:rPr>
        <w:t>Tenant to be in the Pool area. Gue</w:t>
      </w:r>
      <w:r>
        <w:rPr>
          <w:b/>
          <w:sz w:val="22"/>
          <w:szCs w:val="22"/>
        </w:rPr>
        <w:t>sts MUST be accompanied by the Owner or T</w:t>
      </w:r>
      <w:r w:rsidRPr="00C120C0">
        <w:rPr>
          <w:b/>
          <w:sz w:val="22"/>
          <w:szCs w:val="22"/>
        </w:rPr>
        <w:t xml:space="preserve">enant. </w:t>
      </w:r>
      <w:r>
        <w:rPr>
          <w:rFonts w:cs="Arial"/>
          <w:b/>
          <w:sz w:val="22"/>
          <w:szCs w:val="22"/>
          <w:shd w:val="clear" w:color="auto" w:fill="FDFDFD"/>
        </w:rPr>
        <w:t xml:space="preserve"> </w:t>
      </w:r>
    </w:p>
    <w:p w:rsidR="00E24673" w:rsidRPr="00C120C0" w:rsidRDefault="00E24673" w:rsidP="00E24673">
      <w:pPr>
        <w:rPr>
          <w:b/>
          <w:sz w:val="22"/>
          <w:szCs w:val="22"/>
        </w:rPr>
      </w:pPr>
    </w:p>
    <w:p w:rsidR="00E24673" w:rsidRPr="00C120C0" w:rsidRDefault="00E24673" w:rsidP="00E2467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-If you are not a guest of an Owner or T</w:t>
      </w:r>
      <w:r w:rsidRPr="00C120C0">
        <w:rPr>
          <w:b/>
          <w:sz w:val="22"/>
          <w:szCs w:val="22"/>
        </w:rPr>
        <w:t>enant and have no Pool</w:t>
      </w:r>
      <w:r>
        <w:rPr>
          <w:b/>
          <w:sz w:val="22"/>
          <w:szCs w:val="22"/>
        </w:rPr>
        <w:t>/Activity</w:t>
      </w:r>
      <w:r w:rsidRPr="00C120C0">
        <w:rPr>
          <w:b/>
          <w:sz w:val="22"/>
          <w:szCs w:val="22"/>
        </w:rPr>
        <w:t xml:space="preserve"> Pass,</w:t>
      </w:r>
      <w:r>
        <w:rPr>
          <w:b/>
          <w:sz w:val="22"/>
          <w:szCs w:val="22"/>
        </w:rPr>
        <w:t xml:space="preserve"> or </w:t>
      </w:r>
      <w:r w:rsidRPr="00C120C0">
        <w:rPr>
          <w:b/>
          <w:sz w:val="22"/>
          <w:szCs w:val="22"/>
        </w:rPr>
        <w:t xml:space="preserve">not </w:t>
      </w:r>
      <w:r w:rsidR="00680B80">
        <w:rPr>
          <w:b/>
          <w:sz w:val="22"/>
          <w:szCs w:val="22"/>
        </w:rPr>
        <w:t xml:space="preserve">in good standing with the HOA </w:t>
      </w:r>
      <w:r w:rsidRPr="00C120C0">
        <w:rPr>
          <w:b/>
          <w:sz w:val="22"/>
          <w:szCs w:val="22"/>
        </w:rPr>
        <w:t xml:space="preserve">an attendant may ask you to leave. </w:t>
      </w:r>
      <w:r>
        <w:rPr>
          <w:b/>
          <w:sz w:val="22"/>
          <w:szCs w:val="22"/>
        </w:rPr>
        <w:t>Those not an Owner, T</w:t>
      </w:r>
      <w:r w:rsidRPr="00C120C0">
        <w:rPr>
          <w:b/>
          <w:sz w:val="22"/>
          <w:szCs w:val="22"/>
        </w:rPr>
        <w:t xml:space="preserve">enant or guest </w:t>
      </w:r>
      <w:r>
        <w:rPr>
          <w:b/>
          <w:sz w:val="22"/>
          <w:szCs w:val="22"/>
        </w:rPr>
        <w:t xml:space="preserve">are </w:t>
      </w:r>
      <w:r w:rsidR="00272E9C" w:rsidRPr="00C120C0">
        <w:rPr>
          <w:b/>
          <w:sz w:val="22"/>
          <w:szCs w:val="22"/>
        </w:rPr>
        <w:t xml:space="preserve">considered </w:t>
      </w:r>
      <w:r w:rsidR="00272E9C">
        <w:rPr>
          <w:b/>
          <w:sz w:val="22"/>
          <w:szCs w:val="22"/>
        </w:rPr>
        <w:t>TRESPASSING</w:t>
      </w:r>
      <w:r w:rsidRPr="00C120C0">
        <w:rPr>
          <w:b/>
          <w:sz w:val="22"/>
          <w:szCs w:val="22"/>
        </w:rPr>
        <w:t xml:space="preserve"> and will be subject to full prosecution allowed by law.  Please Report Violations.</w:t>
      </w:r>
    </w:p>
    <w:p w:rsidR="00E24673" w:rsidRPr="00EA26BB" w:rsidRDefault="00E24673" w:rsidP="00FB0FEF">
      <w:pPr>
        <w:shd w:val="clear" w:color="auto" w:fill="FFFFFF"/>
        <w:rPr>
          <w:rFonts w:cs="Helvetica"/>
          <w:b/>
          <w:color w:val="222222"/>
          <w:sz w:val="22"/>
          <w:szCs w:val="22"/>
        </w:rPr>
      </w:pPr>
    </w:p>
    <w:p w:rsidR="00FB0FEF" w:rsidRDefault="00FB0FEF" w:rsidP="00FB0FE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E24673" w:rsidRDefault="00FB0FEF" w:rsidP="00E24673">
      <w:pPr>
        <w:pBdr>
          <w:bottom w:val="single" w:sz="12" w:space="1" w:color="auto"/>
        </w:pBdr>
        <w:rPr>
          <w:b/>
          <w:sz w:val="32"/>
          <w:szCs w:val="32"/>
        </w:rPr>
      </w:pPr>
      <w:r>
        <w:rPr>
          <w:b/>
          <w:sz w:val="22"/>
          <w:szCs w:val="22"/>
        </w:rPr>
        <w:t xml:space="preserve">                                   </w:t>
      </w:r>
      <w:r w:rsidR="00E24673">
        <w:rPr>
          <w:b/>
          <w:sz w:val="32"/>
          <w:szCs w:val="32"/>
        </w:rPr>
        <w:t xml:space="preserve">Emergencies Call 911                             </w:t>
      </w:r>
    </w:p>
    <w:p w:rsidR="0079611B" w:rsidRDefault="0079611B" w:rsidP="0079611B"/>
    <w:sectPr w:rsidR="0079611B" w:rsidSect="00472116">
      <w:pgSz w:w="12240" w:h="15840"/>
      <w:pgMar w:top="864" w:right="1080" w:bottom="864" w:left="108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22A2" w:rsidRDefault="00DD22A2" w:rsidP="00D017F9">
      <w:r>
        <w:separator/>
      </w:r>
    </w:p>
  </w:endnote>
  <w:endnote w:type="continuationSeparator" w:id="0">
    <w:p w:rsidR="00DD22A2" w:rsidRDefault="00DD22A2" w:rsidP="00D01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22A2" w:rsidRDefault="00DD22A2" w:rsidP="00D017F9">
      <w:r>
        <w:separator/>
      </w:r>
    </w:p>
  </w:footnote>
  <w:footnote w:type="continuationSeparator" w:id="0">
    <w:p w:rsidR="00DD22A2" w:rsidRDefault="00DD22A2" w:rsidP="00D01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353E2"/>
    <w:multiLevelType w:val="multilevel"/>
    <w:tmpl w:val="A670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2D8"/>
    <w:rsid w:val="000201C7"/>
    <w:rsid w:val="00056B65"/>
    <w:rsid w:val="000623AD"/>
    <w:rsid w:val="000F7A6A"/>
    <w:rsid w:val="00142161"/>
    <w:rsid w:val="00171E0A"/>
    <w:rsid w:val="00172F03"/>
    <w:rsid w:val="001A171F"/>
    <w:rsid w:val="00240671"/>
    <w:rsid w:val="00272E9C"/>
    <w:rsid w:val="00284BC7"/>
    <w:rsid w:val="00336B30"/>
    <w:rsid w:val="003467CA"/>
    <w:rsid w:val="003940F3"/>
    <w:rsid w:val="003E54A2"/>
    <w:rsid w:val="004007C5"/>
    <w:rsid w:val="00416EE7"/>
    <w:rsid w:val="00462226"/>
    <w:rsid w:val="00472116"/>
    <w:rsid w:val="00476AFD"/>
    <w:rsid w:val="00487513"/>
    <w:rsid w:val="004B7003"/>
    <w:rsid w:val="004C438D"/>
    <w:rsid w:val="00556361"/>
    <w:rsid w:val="00586AF6"/>
    <w:rsid w:val="005A474F"/>
    <w:rsid w:val="005A646F"/>
    <w:rsid w:val="005D2D88"/>
    <w:rsid w:val="00624A4D"/>
    <w:rsid w:val="00626C5C"/>
    <w:rsid w:val="00680B80"/>
    <w:rsid w:val="006A0184"/>
    <w:rsid w:val="006B7878"/>
    <w:rsid w:val="006C1C2C"/>
    <w:rsid w:val="007126A8"/>
    <w:rsid w:val="00720057"/>
    <w:rsid w:val="00740F45"/>
    <w:rsid w:val="00786692"/>
    <w:rsid w:val="00786743"/>
    <w:rsid w:val="007912D8"/>
    <w:rsid w:val="0079611B"/>
    <w:rsid w:val="008B43C8"/>
    <w:rsid w:val="00906EED"/>
    <w:rsid w:val="009168B8"/>
    <w:rsid w:val="009739D5"/>
    <w:rsid w:val="009A29BC"/>
    <w:rsid w:val="009A76E5"/>
    <w:rsid w:val="009E62C9"/>
    <w:rsid w:val="00A306B9"/>
    <w:rsid w:val="00A31101"/>
    <w:rsid w:val="00A877A3"/>
    <w:rsid w:val="00A92AC8"/>
    <w:rsid w:val="00A94CE6"/>
    <w:rsid w:val="00B20626"/>
    <w:rsid w:val="00B34144"/>
    <w:rsid w:val="00BF7C11"/>
    <w:rsid w:val="00C120C0"/>
    <w:rsid w:val="00C1685C"/>
    <w:rsid w:val="00C74A15"/>
    <w:rsid w:val="00C97420"/>
    <w:rsid w:val="00CB56D6"/>
    <w:rsid w:val="00CB63C1"/>
    <w:rsid w:val="00CE56B5"/>
    <w:rsid w:val="00D017F9"/>
    <w:rsid w:val="00D04891"/>
    <w:rsid w:val="00D26867"/>
    <w:rsid w:val="00D43B77"/>
    <w:rsid w:val="00D901D0"/>
    <w:rsid w:val="00D9529F"/>
    <w:rsid w:val="00DA645B"/>
    <w:rsid w:val="00DD22A2"/>
    <w:rsid w:val="00E04D63"/>
    <w:rsid w:val="00E24673"/>
    <w:rsid w:val="00E3184D"/>
    <w:rsid w:val="00E56AF9"/>
    <w:rsid w:val="00E833D8"/>
    <w:rsid w:val="00EB5CDF"/>
    <w:rsid w:val="00EC7057"/>
    <w:rsid w:val="00ED0B8C"/>
    <w:rsid w:val="00ED0BCF"/>
    <w:rsid w:val="00EE0548"/>
    <w:rsid w:val="00F45E4D"/>
    <w:rsid w:val="00F5510D"/>
    <w:rsid w:val="00FB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9D1B1D-E2DF-49A9-8D50-C7B60E781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12D8"/>
    <w:pPr>
      <w:spacing w:after="0" w:line="240" w:lineRule="auto"/>
    </w:pPr>
    <w:rPr>
      <w:rFonts w:ascii="Century Gothic" w:eastAsia="Times New Roman" w:hAnsi="Century Gothic" w:cs="Times New Roman"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43C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17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7F9"/>
    <w:rPr>
      <w:rFonts w:ascii="Century Gothic" w:eastAsia="Times New Roman" w:hAnsi="Century Gothic" w:cs="Times New Roman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D017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7F9"/>
    <w:rPr>
      <w:rFonts w:ascii="Century Gothic" w:eastAsia="Times New Roman" w:hAnsi="Century Gothic" w:cs="Times New Roman"/>
      <w:sz w:val="1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AF6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AF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A94CE6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astbayvillageho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ron</cp:lastModifiedBy>
  <cp:revision>2</cp:revision>
  <cp:lastPrinted>2016-12-06T19:37:00Z</cp:lastPrinted>
  <dcterms:created xsi:type="dcterms:W3CDTF">2018-05-06T03:12:00Z</dcterms:created>
  <dcterms:modified xsi:type="dcterms:W3CDTF">2018-05-06T03:12:00Z</dcterms:modified>
</cp:coreProperties>
</file>